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4121" w14:textId="77777777" w:rsidR="00233BBD" w:rsidRPr="00FB4AC8" w:rsidRDefault="00233BBD" w:rsidP="000178BA">
      <w:pPr>
        <w:ind w:right="-360"/>
        <w:jc w:val="both"/>
        <w:rPr>
          <w:color w:val="000000"/>
          <w:sz w:val="24"/>
          <w:szCs w:val="24"/>
        </w:rPr>
      </w:pPr>
    </w:p>
    <w:p w14:paraId="1021A272" w14:textId="09F4D0A9" w:rsidR="00006F87" w:rsidRPr="00FB4AC8" w:rsidRDefault="000178BA" w:rsidP="000178BA">
      <w:pPr>
        <w:pStyle w:val="Heading1"/>
        <w:suppressAutoHyphens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fr-FR"/>
        </w:rPr>
      </w:pPr>
      <w:r w:rsidRPr="00FB4AC8">
        <w:rPr>
          <w:rFonts w:ascii="Times New Roman" w:hAnsi="Times New Roman" w:cs="Times New Roman"/>
          <w:b w:val="0"/>
          <w:color w:val="000000"/>
          <w:sz w:val="24"/>
          <w:szCs w:val="24"/>
          <w:lang w:val="fr-FR"/>
        </w:rPr>
        <w:t xml:space="preserve">            </w:t>
      </w:r>
      <w:r w:rsidR="00006F87" w:rsidRPr="00FB4AC8">
        <w:rPr>
          <w:rFonts w:ascii="Times New Roman" w:hAnsi="Times New Roman" w:cs="Times New Roman"/>
          <w:b w:val="0"/>
          <w:color w:val="000000"/>
          <w:sz w:val="24"/>
          <w:szCs w:val="24"/>
          <w:lang w:val="fr-FR"/>
        </w:rPr>
        <w:t>Arhitect Şef</w:t>
      </w:r>
    </w:p>
    <w:p w14:paraId="7561AD14" w14:textId="4942A201" w:rsidR="00006F87" w:rsidRPr="00FB4AC8" w:rsidRDefault="00006F87" w:rsidP="00006F87">
      <w:pPr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   Directia </w:t>
      </w:r>
      <w:r w:rsidR="002D500B">
        <w:rPr>
          <w:color w:val="000000"/>
          <w:sz w:val="24"/>
          <w:szCs w:val="24"/>
          <w:lang w:val="fr-FR"/>
        </w:rPr>
        <w:t>Juridică, Resurse Umane, Achiziții Publice</w:t>
      </w:r>
    </w:p>
    <w:p w14:paraId="3F39C4E9" w14:textId="29515842" w:rsidR="00006F87" w:rsidRPr="00FB4AC8" w:rsidRDefault="000178BA" w:rsidP="00006F87">
      <w:pPr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   </w:t>
      </w:r>
      <w:r w:rsidR="00006F87" w:rsidRPr="00FB4AC8">
        <w:rPr>
          <w:color w:val="000000"/>
          <w:sz w:val="24"/>
          <w:szCs w:val="24"/>
          <w:lang w:val="fr-FR"/>
        </w:rPr>
        <w:t>Serviciul Urbanism</w:t>
      </w:r>
    </w:p>
    <w:p w14:paraId="06AC4107" w14:textId="5CC4B925" w:rsidR="000178BA" w:rsidRDefault="00006F87" w:rsidP="006859A7">
      <w:pPr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   Nr. </w:t>
      </w:r>
      <w:r w:rsidR="00727B5A" w:rsidRPr="00727B5A">
        <w:rPr>
          <w:color w:val="000000"/>
          <w:sz w:val="24"/>
          <w:szCs w:val="24"/>
          <w:lang w:val="fr-FR"/>
        </w:rPr>
        <w:t>66722</w:t>
      </w:r>
      <w:r w:rsidR="00727B5A">
        <w:rPr>
          <w:color w:val="000000"/>
          <w:sz w:val="24"/>
          <w:szCs w:val="24"/>
          <w:lang w:val="fr-FR"/>
        </w:rPr>
        <w:t>/</w:t>
      </w:r>
      <w:r w:rsidR="002D500B">
        <w:rPr>
          <w:color w:val="000000"/>
          <w:sz w:val="24"/>
          <w:szCs w:val="24"/>
          <w:lang w:val="fr-FR"/>
        </w:rPr>
        <w:t>14</w:t>
      </w:r>
      <w:r w:rsidR="00727B5A">
        <w:rPr>
          <w:color w:val="000000"/>
          <w:sz w:val="24"/>
          <w:szCs w:val="24"/>
          <w:lang w:val="fr-FR"/>
        </w:rPr>
        <w:t>.0</w:t>
      </w:r>
      <w:r w:rsidR="002D500B">
        <w:rPr>
          <w:color w:val="000000"/>
          <w:sz w:val="24"/>
          <w:szCs w:val="24"/>
          <w:lang w:val="fr-FR"/>
        </w:rPr>
        <w:t>7</w:t>
      </w:r>
      <w:r w:rsidR="00727B5A">
        <w:rPr>
          <w:color w:val="000000"/>
          <w:sz w:val="24"/>
          <w:szCs w:val="24"/>
          <w:lang w:val="fr-FR"/>
        </w:rPr>
        <w:t>.2023</w:t>
      </w:r>
    </w:p>
    <w:p w14:paraId="2B6F6BEA" w14:textId="77777777" w:rsidR="00CE025A" w:rsidRDefault="00CE025A" w:rsidP="006859A7">
      <w:pPr>
        <w:rPr>
          <w:color w:val="000000"/>
          <w:sz w:val="24"/>
          <w:szCs w:val="24"/>
          <w:lang w:val="fr-FR"/>
        </w:rPr>
      </w:pPr>
    </w:p>
    <w:p w14:paraId="48F6A513" w14:textId="77777777" w:rsidR="00CE025A" w:rsidRDefault="00CE025A" w:rsidP="006859A7">
      <w:pPr>
        <w:rPr>
          <w:color w:val="000000"/>
          <w:sz w:val="24"/>
          <w:szCs w:val="24"/>
          <w:lang w:val="fr-FR"/>
        </w:rPr>
      </w:pPr>
    </w:p>
    <w:p w14:paraId="406585D6" w14:textId="77777777" w:rsidR="00CE025A" w:rsidRPr="006859A7" w:rsidRDefault="00CE025A" w:rsidP="006859A7">
      <w:pPr>
        <w:rPr>
          <w:color w:val="000000"/>
          <w:sz w:val="24"/>
          <w:szCs w:val="24"/>
          <w:lang w:val="fr-FR"/>
        </w:rPr>
      </w:pPr>
    </w:p>
    <w:p w14:paraId="1AD3E560" w14:textId="605E2AC8" w:rsidR="00006F87" w:rsidRPr="00FB4AC8" w:rsidRDefault="00006F87" w:rsidP="000178BA">
      <w:pPr>
        <w:pStyle w:val="Heading1"/>
        <w:suppressAutoHyphens/>
        <w:ind w:left="72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B4AC8">
        <w:rPr>
          <w:rFonts w:ascii="Times New Roman" w:hAnsi="Times New Roman" w:cs="Times New Roman"/>
          <w:b w:val="0"/>
          <w:color w:val="000000"/>
          <w:sz w:val="24"/>
          <w:szCs w:val="24"/>
          <w:lang w:val="fr-FR"/>
        </w:rPr>
        <w:t xml:space="preserve">RAPORT </w:t>
      </w:r>
      <w:r w:rsidRPr="00FB4AC8">
        <w:rPr>
          <w:rFonts w:ascii="Times New Roman" w:hAnsi="Times New Roman" w:cs="Times New Roman"/>
          <w:b w:val="0"/>
          <w:color w:val="000000"/>
          <w:sz w:val="24"/>
          <w:szCs w:val="24"/>
        </w:rPr>
        <w:t>COMUN DE SPECIALITATE</w:t>
      </w:r>
    </w:p>
    <w:p w14:paraId="179C2894" w14:textId="77777777" w:rsidR="000178BA" w:rsidRPr="00FB4AC8" w:rsidRDefault="000178BA" w:rsidP="00F25160">
      <w:pPr>
        <w:jc w:val="both"/>
        <w:rPr>
          <w:sz w:val="24"/>
          <w:szCs w:val="24"/>
        </w:rPr>
      </w:pPr>
    </w:p>
    <w:p w14:paraId="48BD9E5B" w14:textId="40CE5AC9" w:rsidR="000178BA" w:rsidRPr="00FB4AC8" w:rsidRDefault="000178BA" w:rsidP="00F25160">
      <w:pPr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 </w:t>
      </w:r>
      <w:r w:rsidR="00006F87" w:rsidRPr="00FB4AC8">
        <w:rPr>
          <w:color w:val="000000"/>
          <w:sz w:val="24"/>
          <w:szCs w:val="24"/>
          <w:lang w:val="fr-FR"/>
        </w:rPr>
        <w:t>Privind aprobarea  Planul</w:t>
      </w:r>
      <w:r w:rsidRPr="00FB4AC8">
        <w:rPr>
          <w:color w:val="000000"/>
          <w:sz w:val="24"/>
          <w:szCs w:val="24"/>
          <w:lang w:val="fr-FR"/>
        </w:rPr>
        <w:t>ui</w:t>
      </w:r>
      <w:r w:rsidR="00006F87" w:rsidRPr="00FB4AC8">
        <w:rPr>
          <w:color w:val="000000"/>
          <w:sz w:val="24"/>
          <w:szCs w:val="24"/>
          <w:lang w:val="fr-FR"/>
        </w:rPr>
        <w:t xml:space="preserve"> Urbanistic Zonal</w:t>
      </w:r>
      <w:bookmarkStart w:id="0" w:name="_Hlk107391655"/>
      <w:r w:rsidR="00257CDE">
        <w:rPr>
          <w:color w:val="000000"/>
          <w:sz w:val="24"/>
          <w:szCs w:val="24"/>
          <w:lang w:val="fr-FR"/>
        </w:rPr>
        <w:t xml:space="preserve"> </w:t>
      </w:r>
      <w:r w:rsidR="00C41D6B" w:rsidRPr="00C41D6B">
        <w:rPr>
          <w:color w:val="000000"/>
          <w:sz w:val="24"/>
          <w:szCs w:val="24"/>
          <w:lang w:val="fr-FR"/>
        </w:rPr>
        <w:t>"Reglementare zonă cu funcțiuni mixte” - amplasament, municipiului Bistriţa, str. Sigmirului nr. 17, jud. Bistrița-Năsăud</w:t>
      </w:r>
      <w:r w:rsidRPr="00FB4AC8">
        <w:rPr>
          <w:color w:val="000000"/>
          <w:sz w:val="24"/>
          <w:szCs w:val="24"/>
          <w:lang w:val="fr-FR"/>
        </w:rPr>
        <w:t>.</w:t>
      </w:r>
      <w:bookmarkEnd w:id="0"/>
    </w:p>
    <w:p w14:paraId="54435DC3" w14:textId="4BD061F9" w:rsidR="00006F87" w:rsidRPr="00C41D6B" w:rsidRDefault="000178BA" w:rsidP="00C41D6B">
      <w:pPr>
        <w:ind w:right="360"/>
        <w:jc w:val="both"/>
        <w:rPr>
          <w:color w:val="000000"/>
          <w:sz w:val="24"/>
          <w:szCs w:val="24"/>
          <w:lang w:val="es-ES"/>
        </w:rPr>
      </w:pPr>
      <w:r w:rsidRPr="00FB4AC8">
        <w:rPr>
          <w:color w:val="000000"/>
          <w:sz w:val="24"/>
          <w:szCs w:val="24"/>
        </w:rPr>
        <w:t xml:space="preserve">           </w:t>
      </w:r>
      <w:r w:rsidR="00006F87" w:rsidRPr="00FB4AC8">
        <w:rPr>
          <w:color w:val="000000"/>
          <w:sz w:val="24"/>
          <w:szCs w:val="24"/>
          <w:lang w:val="fr-FR"/>
        </w:rPr>
        <w:t xml:space="preserve">Planul Urbanistic Zonal prezentat studiaza </w:t>
      </w:r>
      <w:r w:rsidR="00006F87" w:rsidRPr="00FB4AC8">
        <w:rPr>
          <w:color w:val="000000"/>
          <w:sz w:val="24"/>
          <w:szCs w:val="24"/>
          <w:lang w:val="es-ES"/>
        </w:rPr>
        <w:t>posibilitatea modificar</w:t>
      </w:r>
      <w:r w:rsidR="00AC20FA">
        <w:rPr>
          <w:color w:val="000000"/>
          <w:sz w:val="24"/>
          <w:szCs w:val="24"/>
          <w:lang w:val="es-ES"/>
        </w:rPr>
        <w:t>i</w:t>
      </w:r>
      <w:r w:rsidR="00006F87" w:rsidRPr="00FB4AC8">
        <w:rPr>
          <w:color w:val="000000"/>
          <w:sz w:val="24"/>
          <w:szCs w:val="24"/>
          <w:lang w:val="es-ES"/>
        </w:rPr>
        <w:t>i prevederilor Planului Urbanistic General al municipiului Bistriţa  aprobat prin H.C.L nr. 136/2013 prelungit cu HCL 184/2018 pentru terenu</w:t>
      </w:r>
      <w:r w:rsidRPr="00FB4AC8">
        <w:rPr>
          <w:color w:val="000000"/>
          <w:sz w:val="24"/>
          <w:szCs w:val="24"/>
          <w:lang w:val="es-ES"/>
        </w:rPr>
        <w:t>l</w:t>
      </w:r>
      <w:r w:rsidR="00006F87" w:rsidRPr="00FB4AC8">
        <w:rPr>
          <w:color w:val="000000"/>
          <w:sz w:val="24"/>
          <w:szCs w:val="24"/>
          <w:lang w:val="es-ES"/>
        </w:rPr>
        <w:t xml:space="preserve"> proprietate privat</w:t>
      </w:r>
      <w:r w:rsidRPr="00FB4AC8">
        <w:rPr>
          <w:color w:val="000000"/>
          <w:sz w:val="24"/>
          <w:szCs w:val="24"/>
          <w:lang w:val="es-ES"/>
        </w:rPr>
        <w:t>ă</w:t>
      </w:r>
      <w:r w:rsidR="00006F87" w:rsidRPr="00FB4AC8">
        <w:rPr>
          <w:color w:val="000000"/>
          <w:sz w:val="24"/>
          <w:szCs w:val="24"/>
          <w:lang w:val="es-ES"/>
        </w:rPr>
        <w:t xml:space="preserve"> </w:t>
      </w:r>
      <w:r w:rsidR="00257CDE" w:rsidRPr="00257CDE">
        <w:rPr>
          <w:color w:val="000000"/>
          <w:sz w:val="24"/>
          <w:szCs w:val="24"/>
          <w:lang w:val="es-ES"/>
        </w:rPr>
        <w:t>în suprafaţă totală de</w:t>
      </w:r>
      <w:r w:rsidR="00C41D6B">
        <w:rPr>
          <w:color w:val="000000"/>
          <w:sz w:val="24"/>
          <w:szCs w:val="24"/>
          <w:lang w:val="es-ES"/>
        </w:rPr>
        <w:t xml:space="preserve"> </w:t>
      </w:r>
      <w:r w:rsidR="00C41D6B" w:rsidRPr="00C41D6B">
        <w:rPr>
          <w:color w:val="000000"/>
          <w:sz w:val="24"/>
          <w:szCs w:val="24"/>
          <w:lang w:val="es-ES"/>
        </w:rPr>
        <w:t>1614</w:t>
      </w:r>
      <w:r w:rsidR="00C41D6B">
        <w:rPr>
          <w:color w:val="000000"/>
          <w:sz w:val="24"/>
          <w:szCs w:val="24"/>
          <w:lang w:val="es-ES"/>
        </w:rPr>
        <w:t>1</w:t>
      </w:r>
      <w:r w:rsidR="00C41D6B" w:rsidRPr="00C41D6B">
        <w:rPr>
          <w:color w:val="000000"/>
          <w:sz w:val="24"/>
          <w:szCs w:val="24"/>
          <w:lang w:val="es-ES"/>
        </w:rPr>
        <w:t xml:space="preserve"> mp, conform CF nr. 90834, 54059, 84169, 76117, 91748</w:t>
      </w:r>
      <w:r w:rsidR="00257CDE" w:rsidRPr="00257CDE">
        <w:rPr>
          <w:color w:val="000000"/>
          <w:sz w:val="24"/>
          <w:szCs w:val="24"/>
          <w:lang w:val="es-ES"/>
        </w:rPr>
        <w:t>, terenul se invecinează</w:t>
      </w:r>
      <w:r w:rsidR="00C41D6B">
        <w:rPr>
          <w:color w:val="000000"/>
          <w:sz w:val="24"/>
          <w:szCs w:val="24"/>
          <w:lang w:val="es-ES"/>
        </w:rPr>
        <w:t xml:space="preserve"> </w:t>
      </w:r>
      <w:r w:rsidR="00C41D6B" w:rsidRPr="00C41D6B">
        <w:rPr>
          <w:color w:val="000000"/>
          <w:sz w:val="24"/>
          <w:szCs w:val="24"/>
          <w:lang w:val="es-ES"/>
        </w:rPr>
        <w:t xml:space="preserve">la </w:t>
      </w:r>
      <w:r w:rsidR="00C41D6B">
        <w:rPr>
          <w:color w:val="000000"/>
          <w:sz w:val="24"/>
          <w:szCs w:val="24"/>
          <w:lang w:val="es-ES"/>
        </w:rPr>
        <w:t>E</w:t>
      </w:r>
      <w:r w:rsidR="00C41D6B" w:rsidRPr="00C41D6B">
        <w:rPr>
          <w:color w:val="000000"/>
          <w:sz w:val="24"/>
          <w:szCs w:val="24"/>
          <w:lang w:val="es-ES"/>
        </w:rPr>
        <w:t xml:space="preserve">st </w:t>
      </w:r>
      <w:r w:rsidR="00C41D6B">
        <w:rPr>
          <w:color w:val="000000"/>
          <w:sz w:val="24"/>
          <w:szCs w:val="24"/>
          <w:lang w:val="es-ES"/>
        </w:rPr>
        <w:t xml:space="preserve">cu </w:t>
      </w:r>
      <w:r w:rsidR="00C41D6B" w:rsidRPr="00C41D6B">
        <w:rPr>
          <w:color w:val="000000"/>
          <w:sz w:val="24"/>
          <w:szCs w:val="24"/>
          <w:lang w:val="es-ES"/>
        </w:rPr>
        <w:t>str. Compozitorilor</w:t>
      </w:r>
      <w:r w:rsidR="00C41D6B">
        <w:rPr>
          <w:color w:val="000000"/>
          <w:sz w:val="24"/>
          <w:szCs w:val="24"/>
          <w:lang w:val="es-ES"/>
        </w:rPr>
        <w:t xml:space="preserve">, </w:t>
      </w:r>
      <w:r w:rsidR="00C41D6B" w:rsidRPr="00C41D6B">
        <w:rPr>
          <w:color w:val="000000"/>
          <w:sz w:val="24"/>
          <w:szCs w:val="24"/>
          <w:lang w:val="es-ES"/>
        </w:rPr>
        <w:t xml:space="preserve">la Vest </w:t>
      </w:r>
      <w:r w:rsidR="00C41D6B">
        <w:rPr>
          <w:color w:val="000000"/>
          <w:sz w:val="24"/>
          <w:szCs w:val="24"/>
          <w:lang w:val="es-ES"/>
        </w:rPr>
        <w:t xml:space="preserve">cu </w:t>
      </w:r>
      <w:r w:rsidR="00C41D6B" w:rsidRPr="00C41D6B">
        <w:rPr>
          <w:color w:val="000000"/>
          <w:sz w:val="24"/>
          <w:szCs w:val="24"/>
          <w:lang w:val="es-ES"/>
        </w:rPr>
        <w:t>terenuri proprietate privată și str. George Enescu</w:t>
      </w:r>
      <w:r w:rsidR="00C41D6B">
        <w:rPr>
          <w:color w:val="000000"/>
          <w:sz w:val="24"/>
          <w:szCs w:val="24"/>
          <w:lang w:val="es-ES"/>
        </w:rPr>
        <w:t xml:space="preserve">, </w:t>
      </w:r>
      <w:r w:rsidR="00C41D6B" w:rsidRPr="00C41D6B">
        <w:rPr>
          <w:color w:val="000000"/>
          <w:sz w:val="24"/>
          <w:szCs w:val="24"/>
          <w:lang w:val="es-ES"/>
        </w:rPr>
        <w:t>la Nord</w:t>
      </w:r>
      <w:r w:rsidR="00C41D6B">
        <w:rPr>
          <w:color w:val="000000"/>
          <w:sz w:val="24"/>
          <w:szCs w:val="24"/>
          <w:lang w:val="es-ES"/>
        </w:rPr>
        <w:t xml:space="preserve"> cu</w:t>
      </w:r>
      <w:r w:rsidR="00C41D6B" w:rsidRPr="00C41D6B">
        <w:rPr>
          <w:color w:val="000000"/>
          <w:sz w:val="24"/>
          <w:szCs w:val="24"/>
          <w:lang w:val="es-ES"/>
        </w:rPr>
        <w:t xml:space="preserve"> terenuri proprietate privată și str. Drumul Sigmirului</w:t>
      </w:r>
      <w:r w:rsidR="00C41D6B">
        <w:rPr>
          <w:color w:val="000000"/>
          <w:sz w:val="24"/>
          <w:szCs w:val="24"/>
          <w:lang w:val="es-ES"/>
        </w:rPr>
        <w:t xml:space="preserve"> și </w:t>
      </w:r>
      <w:r w:rsidR="00C41D6B" w:rsidRPr="00C41D6B">
        <w:rPr>
          <w:color w:val="000000"/>
          <w:sz w:val="24"/>
          <w:szCs w:val="24"/>
          <w:lang w:val="es-ES"/>
        </w:rPr>
        <w:t xml:space="preserve">la Sud </w:t>
      </w:r>
      <w:r w:rsidR="00C41D6B">
        <w:rPr>
          <w:color w:val="000000"/>
          <w:sz w:val="24"/>
          <w:szCs w:val="24"/>
          <w:lang w:val="es-ES"/>
        </w:rPr>
        <w:t>cu</w:t>
      </w:r>
      <w:r w:rsidR="00C41D6B" w:rsidRPr="00C41D6B">
        <w:rPr>
          <w:color w:val="000000"/>
          <w:sz w:val="24"/>
          <w:szCs w:val="24"/>
          <w:lang w:val="es-ES"/>
        </w:rPr>
        <w:t xml:space="preserve"> terenuri proprietate privată</w:t>
      </w:r>
      <w:r w:rsidR="00257CDE" w:rsidRPr="00257CDE">
        <w:rPr>
          <w:color w:val="000000"/>
          <w:sz w:val="24"/>
          <w:szCs w:val="24"/>
          <w:lang w:val="es-ES"/>
        </w:rPr>
        <w:t>.</w:t>
      </w:r>
    </w:p>
    <w:p w14:paraId="3770F442" w14:textId="2E58E2AB" w:rsidR="00006F87" w:rsidRPr="00FB4AC8" w:rsidRDefault="00006F87" w:rsidP="00006F87">
      <w:pPr>
        <w:ind w:right="360" w:firstLine="72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es-ES"/>
        </w:rPr>
        <w:t>PUZ-ul studiază posibilitatea modificari</w:t>
      </w:r>
      <w:r w:rsidR="00AC20FA">
        <w:rPr>
          <w:color w:val="000000"/>
          <w:sz w:val="24"/>
          <w:szCs w:val="24"/>
          <w:lang w:val="es-ES"/>
        </w:rPr>
        <w:t>i</w:t>
      </w:r>
      <w:r w:rsidRPr="00FB4AC8">
        <w:rPr>
          <w:color w:val="000000"/>
          <w:sz w:val="24"/>
          <w:szCs w:val="24"/>
          <w:lang w:val="es-ES"/>
        </w:rPr>
        <w:t xml:space="preserve"> reglementarilor din</w:t>
      </w:r>
      <w:r w:rsidRPr="00FB4AC8">
        <w:rPr>
          <w:color w:val="000000"/>
          <w:sz w:val="24"/>
          <w:szCs w:val="24"/>
        </w:rPr>
        <w:t xml:space="preserve"> Planului Urbanistic General al municipiului Bistriţa aprobat prin H.C.L nr. 136/2013 prelungit cu HCL 184/2018 pe suprafata de </w:t>
      </w:r>
      <w:r w:rsidR="006859A7">
        <w:rPr>
          <w:color w:val="000000"/>
          <w:sz w:val="24"/>
          <w:szCs w:val="24"/>
        </w:rPr>
        <w:t>teren de</w:t>
      </w:r>
      <w:r w:rsidR="00C41D6B">
        <w:rPr>
          <w:color w:val="000000"/>
          <w:sz w:val="24"/>
          <w:szCs w:val="24"/>
        </w:rPr>
        <w:t xml:space="preserve"> </w:t>
      </w:r>
      <w:r w:rsidR="00C41D6B" w:rsidRPr="00C41D6B">
        <w:rPr>
          <w:color w:val="000000"/>
          <w:sz w:val="24"/>
          <w:szCs w:val="24"/>
        </w:rPr>
        <w:t>1614</w:t>
      </w:r>
      <w:r w:rsidR="00C41D6B">
        <w:rPr>
          <w:color w:val="000000"/>
          <w:sz w:val="24"/>
          <w:szCs w:val="24"/>
        </w:rPr>
        <w:t>1</w:t>
      </w:r>
      <w:r w:rsidR="00C41D6B" w:rsidRPr="00C41D6B">
        <w:rPr>
          <w:color w:val="000000"/>
          <w:sz w:val="24"/>
          <w:szCs w:val="24"/>
        </w:rPr>
        <w:t xml:space="preserve"> mp</w:t>
      </w:r>
      <w:r w:rsidR="00AC20FA">
        <w:rPr>
          <w:color w:val="000000"/>
          <w:sz w:val="24"/>
          <w:szCs w:val="24"/>
        </w:rPr>
        <w:t>,</w:t>
      </w:r>
      <w:r w:rsidRPr="00FB4AC8">
        <w:rPr>
          <w:color w:val="000000"/>
          <w:sz w:val="24"/>
          <w:szCs w:val="24"/>
        </w:rPr>
        <w:t xml:space="preserve"> </w:t>
      </w:r>
      <w:r w:rsidRPr="00FB4AC8">
        <w:rPr>
          <w:color w:val="000000"/>
          <w:sz w:val="24"/>
          <w:szCs w:val="24"/>
          <w:lang w:val="es-ES"/>
        </w:rPr>
        <w:t>fiind propuse următoarele reglementări:</w:t>
      </w:r>
    </w:p>
    <w:p w14:paraId="41608F04" w14:textId="77777777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- Zona M* – zonă mixtă;</w:t>
      </w:r>
    </w:p>
    <w:p w14:paraId="305B610C" w14:textId="77777777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- Regim de construire discontinuu; </w:t>
      </w:r>
    </w:p>
    <w:p w14:paraId="3CA6E5F9" w14:textId="77777777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- Număr maxim de niveluri S+P+4E</w:t>
      </w:r>
    </w:p>
    <w:p w14:paraId="69D14869" w14:textId="77777777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- H max.la cornișă sau streașină în punctul cel mai inalt  15,0 m;</w:t>
      </w:r>
    </w:p>
    <w:p w14:paraId="1CD3E4E0" w14:textId="77777777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-POT max. 60%;</w:t>
      </w:r>
    </w:p>
    <w:p w14:paraId="08001B1A" w14:textId="77777777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-CUT max. 2,5;</w:t>
      </w:r>
    </w:p>
    <w:p w14:paraId="071C70FE" w14:textId="77777777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- spații verzi 30%</w:t>
      </w:r>
    </w:p>
    <w:p w14:paraId="69276AC1" w14:textId="2938274D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</w:t>
      </w:r>
      <w:r w:rsidR="00A7253A">
        <w:rPr>
          <w:color w:val="000000"/>
          <w:sz w:val="24"/>
          <w:szCs w:val="24"/>
          <w:lang w:val="fr-FR"/>
        </w:rPr>
        <w:t xml:space="preserve">        </w:t>
      </w:r>
      <w:r w:rsidRPr="00C41D6B">
        <w:rPr>
          <w:color w:val="000000"/>
          <w:sz w:val="24"/>
          <w:szCs w:val="24"/>
          <w:lang w:val="fr-FR"/>
        </w:rPr>
        <w:t xml:space="preserve">  Circulatii si accese:</w:t>
      </w:r>
    </w:p>
    <w:p w14:paraId="71818BBE" w14:textId="178BDD63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 -accesul auto și pietonal se va realiza din str. Sigmirului pe str. George Enescu și str. Compozitorilor;</w:t>
      </w:r>
    </w:p>
    <w:p w14:paraId="11DAE605" w14:textId="6A487D47" w:rsidR="00C41D6B" w:rsidRPr="00C41D6B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</w:t>
      </w:r>
      <w:r w:rsidR="00A7253A">
        <w:rPr>
          <w:color w:val="000000"/>
          <w:sz w:val="24"/>
          <w:szCs w:val="24"/>
          <w:lang w:val="fr-FR"/>
        </w:rPr>
        <w:t xml:space="preserve">        </w:t>
      </w:r>
      <w:r w:rsidRPr="00C41D6B">
        <w:rPr>
          <w:color w:val="000000"/>
          <w:sz w:val="24"/>
          <w:szCs w:val="24"/>
          <w:lang w:val="fr-FR"/>
        </w:rPr>
        <w:t>Utilități:</w:t>
      </w:r>
    </w:p>
    <w:p w14:paraId="4A204A06" w14:textId="0F0C3A51" w:rsidR="00006F87" w:rsidRPr="00FB4AC8" w:rsidRDefault="00C41D6B" w:rsidP="00C41D6B">
      <w:pPr>
        <w:jc w:val="both"/>
        <w:rPr>
          <w:color w:val="000000"/>
          <w:sz w:val="24"/>
          <w:szCs w:val="24"/>
          <w:lang w:val="fr-FR"/>
        </w:rPr>
      </w:pPr>
      <w:r w:rsidRPr="00C41D6B">
        <w:rPr>
          <w:color w:val="000000"/>
          <w:sz w:val="24"/>
          <w:szCs w:val="24"/>
          <w:lang w:val="fr-FR"/>
        </w:rPr>
        <w:t xml:space="preserve">     -În zonă există toate utilitățile, branșarea la energie electică, apă, canalizare, gaze naturale se va realiza de către beneficiar/investitor cu acordul furnizorilor.</w:t>
      </w:r>
      <w:r w:rsidR="00006F87" w:rsidRPr="00FB4AC8">
        <w:rPr>
          <w:color w:val="000000"/>
          <w:sz w:val="24"/>
          <w:szCs w:val="24"/>
          <w:lang w:val="fr-FR"/>
        </w:rPr>
        <w:tab/>
      </w:r>
      <w:r w:rsidR="00006F87" w:rsidRPr="00FB4AC8">
        <w:rPr>
          <w:color w:val="000000"/>
          <w:sz w:val="24"/>
          <w:szCs w:val="24"/>
          <w:lang w:val="fr-FR"/>
        </w:rPr>
        <w:tab/>
      </w:r>
      <w:r w:rsidR="00006F87" w:rsidRPr="00FB4AC8">
        <w:rPr>
          <w:color w:val="000000"/>
          <w:sz w:val="24"/>
          <w:szCs w:val="24"/>
          <w:lang w:val="fr-FR"/>
        </w:rPr>
        <w:tab/>
        <w:t xml:space="preserve">                 </w:t>
      </w:r>
    </w:p>
    <w:p w14:paraId="4F109752" w14:textId="06C11034" w:rsidR="00006F87" w:rsidRDefault="00006F87" w:rsidP="00006F87">
      <w:pPr>
        <w:ind w:hanging="27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  <w:lang w:val="fr-FR"/>
        </w:rPr>
        <w:t xml:space="preserve">                R</w:t>
      </w:r>
      <w:r w:rsidR="0098502D" w:rsidRPr="00FB4AC8">
        <w:rPr>
          <w:color w:val="000000"/>
          <w:sz w:val="24"/>
          <w:szCs w:val="24"/>
          <w:lang w:val="fr-FR"/>
        </w:rPr>
        <w:t>acordarea la rețelele de utilități publice va fi asigurată de beneficiar/investitor cu acordul furnizorilor</w:t>
      </w:r>
      <w:r w:rsidRPr="00FB4AC8">
        <w:rPr>
          <w:color w:val="000000"/>
          <w:sz w:val="24"/>
          <w:szCs w:val="24"/>
        </w:rPr>
        <w:t>.</w:t>
      </w:r>
    </w:p>
    <w:p w14:paraId="43924A17" w14:textId="7603A4E4" w:rsidR="00D0675C" w:rsidRPr="00FB4AC8" w:rsidRDefault="00D0675C" w:rsidP="00006F87">
      <w:pPr>
        <w:ind w:hanging="270"/>
        <w:jc w:val="both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</w:rPr>
        <w:t xml:space="preserve">                Documentația a parcurs procedura de informare și consultare a publicului</w:t>
      </w:r>
      <w:r w:rsidR="00F751F9">
        <w:rPr>
          <w:color w:val="000000"/>
          <w:sz w:val="24"/>
          <w:szCs w:val="24"/>
        </w:rPr>
        <w:t xml:space="preserve"> conform </w:t>
      </w:r>
      <w:r w:rsidR="00F751F9" w:rsidRPr="00F751F9">
        <w:rPr>
          <w:color w:val="000000"/>
          <w:sz w:val="24"/>
          <w:szCs w:val="24"/>
        </w:rPr>
        <w:t>Raportul</w:t>
      </w:r>
      <w:r w:rsidR="00F751F9">
        <w:rPr>
          <w:color w:val="000000"/>
          <w:sz w:val="24"/>
          <w:szCs w:val="24"/>
        </w:rPr>
        <w:t>ui</w:t>
      </w:r>
      <w:r w:rsidR="00F751F9" w:rsidRPr="00F751F9">
        <w:rPr>
          <w:color w:val="000000"/>
          <w:sz w:val="24"/>
          <w:szCs w:val="24"/>
        </w:rPr>
        <w:t xml:space="preserve"> consultarii publice nr.</w:t>
      </w:r>
      <w:r w:rsidR="00C41D6B">
        <w:rPr>
          <w:color w:val="000000"/>
          <w:sz w:val="24"/>
          <w:szCs w:val="24"/>
        </w:rPr>
        <w:t xml:space="preserve"> </w:t>
      </w:r>
      <w:r w:rsidR="00C41D6B" w:rsidRPr="00C41D6B">
        <w:rPr>
          <w:color w:val="000000"/>
          <w:sz w:val="24"/>
          <w:szCs w:val="24"/>
        </w:rPr>
        <w:t>30420/04.04.2023</w:t>
      </w:r>
      <w:r w:rsidR="00F751F9">
        <w:rPr>
          <w:color w:val="000000"/>
          <w:sz w:val="24"/>
          <w:szCs w:val="24"/>
        </w:rPr>
        <w:t>.</w:t>
      </w:r>
    </w:p>
    <w:p w14:paraId="6E7F027A" w14:textId="376B38C4" w:rsidR="00006F87" w:rsidRPr="00FB4AC8" w:rsidRDefault="00006F87" w:rsidP="00006F87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Documentatia este insotita de: </w:t>
      </w:r>
    </w:p>
    <w:p w14:paraId="432B3EF6" w14:textId="77777777" w:rsidR="00CD3867" w:rsidRDefault="0038508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</w:t>
      </w:r>
      <w:r w:rsidR="002021A1">
        <w:rPr>
          <w:color w:val="000000"/>
          <w:sz w:val="24"/>
          <w:szCs w:val="24"/>
          <w:lang w:val="fr-FR"/>
        </w:rPr>
        <w:t xml:space="preserve">  </w:t>
      </w:r>
      <w:r w:rsidRPr="00FB4AC8">
        <w:rPr>
          <w:color w:val="000000"/>
          <w:sz w:val="24"/>
          <w:szCs w:val="24"/>
          <w:lang w:val="fr-FR"/>
        </w:rPr>
        <w:t xml:space="preserve"> </w:t>
      </w:r>
      <w:r w:rsidR="002021A1" w:rsidRPr="002021A1">
        <w:rPr>
          <w:color w:val="000000"/>
          <w:sz w:val="24"/>
          <w:szCs w:val="24"/>
          <w:lang w:val="fr-FR"/>
        </w:rPr>
        <w:t>Certificatului de urbanism nr.</w:t>
      </w:r>
      <w:r w:rsidR="00A7253A" w:rsidRPr="00A7253A">
        <w:t xml:space="preserve"> </w:t>
      </w:r>
      <w:r w:rsidR="00A7253A" w:rsidRPr="00A7253A">
        <w:rPr>
          <w:color w:val="000000"/>
          <w:sz w:val="24"/>
          <w:szCs w:val="24"/>
          <w:lang w:val="fr-FR"/>
        </w:rPr>
        <w:t>1949/103649/ 03.11.2022</w:t>
      </w:r>
      <w:r w:rsidRPr="00FB4AC8">
        <w:rPr>
          <w:color w:val="000000"/>
          <w:sz w:val="24"/>
          <w:szCs w:val="24"/>
          <w:lang w:val="fr-FR"/>
        </w:rPr>
        <w:t>, eliberat de Primăria municipiului Bistriţa;</w:t>
      </w:r>
      <w:r w:rsidR="00A7253A">
        <w:rPr>
          <w:color w:val="000000"/>
          <w:sz w:val="24"/>
          <w:szCs w:val="24"/>
          <w:lang w:val="fr-FR"/>
        </w:rPr>
        <w:t xml:space="preserve"> </w:t>
      </w:r>
    </w:p>
    <w:p w14:paraId="2C0FC464" w14:textId="404F00AC" w:rsidR="00A7253A" w:rsidRPr="00FB4AC8" w:rsidRDefault="00CD3867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           Avizul de oportunitate favorabil nr. 25/22.12.2022</w:t>
      </w:r>
      <w:r w:rsidRPr="00FB4AC8">
        <w:rPr>
          <w:color w:val="000000"/>
          <w:sz w:val="24"/>
          <w:szCs w:val="24"/>
          <w:lang w:val="fr-FR"/>
        </w:rPr>
        <w:t>;</w:t>
      </w:r>
      <w:r w:rsidR="00A7253A">
        <w:rPr>
          <w:color w:val="000000"/>
          <w:sz w:val="24"/>
          <w:szCs w:val="24"/>
          <w:lang w:val="fr-FR"/>
        </w:rPr>
        <w:t xml:space="preserve"> </w:t>
      </w:r>
    </w:p>
    <w:p w14:paraId="5C5E2736" w14:textId="2A4D7A86" w:rsidR="0038508A" w:rsidRDefault="0038508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</w:t>
      </w:r>
      <w:r w:rsidR="002021A1">
        <w:rPr>
          <w:color w:val="000000"/>
          <w:sz w:val="24"/>
          <w:szCs w:val="24"/>
          <w:lang w:val="fr-FR"/>
        </w:rPr>
        <w:t xml:space="preserve"> </w:t>
      </w:r>
      <w:r w:rsidRPr="00FB4AC8">
        <w:rPr>
          <w:color w:val="000000"/>
          <w:sz w:val="24"/>
          <w:szCs w:val="24"/>
          <w:lang w:val="fr-FR"/>
        </w:rPr>
        <w:t xml:space="preserve"> Decizia nr. </w:t>
      </w:r>
      <w:r w:rsidR="00A7253A">
        <w:rPr>
          <w:color w:val="000000"/>
          <w:sz w:val="24"/>
          <w:szCs w:val="24"/>
          <w:lang w:val="fr-FR"/>
        </w:rPr>
        <w:t>221</w:t>
      </w:r>
      <w:r w:rsidRPr="00FB4AC8">
        <w:rPr>
          <w:color w:val="000000"/>
          <w:sz w:val="24"/>
          <w:szCs w:val="24"/>
          <w:lang w:val="fr-FR"/>
        </w:rPr>
        <w:t xml:space="preserve"> din </w:t>
      </w:r>
      <w:r w:rsidR="00A7253A">
        <w:rPr>
          <w:color w:val="000000"/>
          <w:sz w:val="24"/>
          <w:szCs w:val="24"/>
          <w:lang w:val="fr-FR"/>
        </w:rPr>
        <w:t>28.03.2023</w:t>
      </w:r>
      <w:r w:rsidR="00B704A4">
        <w:rPr>
          <w:color w:val="000000"/>
          <w:sz w:val="24"/>
          <w:szCs w:val="24"/>
          <w:lang w:val="fr-FR"/>
        </w:rPr>
        <w:t xml:space="preserve"> </w:t>
      </w:r>
      <w:r w:rsidRPr="00FB4AC8">
        <w:rPr>
          <w:color w:val="000000"/>
          <w:sz w:val="24"/>
          <w:szCs w:val="24"/>
          <w:lang w:val="fr-FR"/>
        </w:rPr>
        <w:t>emisă de Agenția pentru Protecția Mediului Bistrița-Năsăud;</w:t>
      </w:r>
    </w:p>
    <w:p w14:paraId="3E56BAEA" w14:textId="26E9711F" w:rsidR="00D13B06" w:rsidRDefault="00D13B06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           Notificarea </w:t>
      </w:r>
      <w:r w:rsidRPr="00D13B06">
        <w:rPr>
          <w:color w:val="000000"/>
          <w:sz w:val="24"/>
          <w:szCs w:val="24"/>
          <w:lang w:val="fr-FR"/>
        </w:rPr>
        <w:t xml:space="preserve">nr. </w:t>
      </w:r>
      <w:r w:rsidR="00A7253A">
        <w:rPr>
          <w:color w:val="000000"/>
          <w:sz w:val="24"/>
          <w:szCs w:val="24"/>
          <w:lang w:val="fr-FR"/>
        </w:rPr>
        <w:t xml:space="preserve">760164/04.04.2023 </w:t>
      </w:r>
      <w:r>
        <w:rPr>
          <w:color w:val="000000"/>
          <w:sz w:val="24"/>
          <w:szCs w:val="24"/>
          <w:lang w:val="fr-FR"/>
        </w:rPr>
        <w:t xml:space="preserve">a Inspectoratului pentru Situații de Urgență </w:t>
      </w:r>
      <w:r w:rsidRPr="00257CDE">
        <w:rPr>
          <w:color w:val="000000"/>
          <w:sz w:val="24"/>
          <w:szCs w:val="24"/>
          <w:lang w:val="fr-FR"/>
        </w:rPr>
        <w:t>"</w:t>
      </w:r>
      <w:r>
        <w:rPr>
          <w:color w:val="000000"/>
          <w:sz w:val="24"/>
          <w:szCs w:val="24"/>
          <w:lang w:val="fr-FR"/>
        </w:rPr>
        <w:t>Bistrița</w:t>
      </w:r>
      <w:r w:rsidRPr="00257CDE">
        <w:rPr>
          <w:color w:val="000000"/>
          <w:sz w:val="24"/>
          <w:szCs w:val="24"/>
          <w:lang w:val="fr-FR"/>
        </w:rPr>
        <w:t>"</w:t>
      </w:r>
      <w:r>
        <w:rPr>
          <w:color w:val="000000"/>
          <w:sz w:val="24"/>
          <w:szCs w:val="24"/>
          <w:lang w:val="fr-FR"/>
        </w:rPr>
        <w:t xml:space="preserve"> al Județului Bistrița-Năsăud</w:t>
      </w:r>
      <w:r w:rsidRPr="00FB4AC8">
        <w:rPr>
          <w:color w:val="000000"/>
          <w:sz w:val="24"/>
          <w:szCs w:val="24"/>
          <w:lang w:val="fr-FR"/>
        </w:rPr>
        <w:t>;</w:t>
      </w:r>
    </w:p>
    <w:p w14:paraId="6E562575" w14:textId="55F779E4" w:rsidR="00A7253A" w:rsidRDefault="00A7253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           Notificarea nr. 28/21.02.2023 a Direcției de Sănătate Publică a Județului Bistrița-Năsăud</w:t>
      </w:r>
      <w:r w:rsidRPr="00FB4AC8">
        <w:rPr>
          <w:color w:val="000000"/>
          <w:sz w:val="24"/>
          <w:szCs w:val="24"/>
          <w:lang w:val="fr-FR"/>
        </w:rPr>
        <w:t>;</w:t>
      </w:r>
    </w:p>
    <w:p w14:paraId="72242524" w14:textId="15FC5106" w:rsidR="00A65CAA" w:rsidRPr="00FB4AC8" w:rsidRDefault="00A65CA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           Avizul nr. </w:t>
      </w:r>
      <w:r w:rsidR="00A7253A">
        <w:rPr>
          <w:color w:val="000000"/>
          <w:sz w:val="24"/>
          <w:szCs w:val="24"/>
          <w:lang w:val="fr-FR"/>
        </w:rPr>
        <w:t xml:space="preserve">32704/30.03.2023 </w:t>
      </w:r>
      <w:r>
        <w:rPr>
          <w:color w:val="000000"/>
          <w:sz w:val="24"/>
          <w:szCs w:val="24"/>
          <w:lang w:val="fr-FR"/>
        </w:rPr>
        <w:t>a Direcției de Servicii Publice din cadrul Primăriei Mun. Bistrița</w:t>
      </w:r>
      <w:r w:rsidRPr="00D13B06">
        <w:rPr>
          <w:color w:val="000000"/>
          <w:sz w:val="24"/>
          <w:szCs w:val="24"/>
          <w:lang w:val="fr-FR"/>
        </w:rPr>
        <w:t>;</w:t>
      </w:r>
    </w:p>
    <w:p w14:paraId="231330FD" w14:textId="17AD351A" w:rsidR="0038508A" w:rsidRPr="00FB4AC8" w:rsidRDefault="0038508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  Avizul de amplasament favorabil nr. </w:t>
      </w:r>
      <w:r w:rsidR="00A7253A">
        <w:rPr>
          <w:color w:val="000000"/>
          <w:sz w:val="24"/>
          <w:szCs w:val="24"/>
          <w:lang w:val="fr-FR"/>
        </w:rPr>
        <w:t xml:space="preserve">6050230211614/22.02.2023 </w:t>
      </w:r>
      <w:r w:rsidRPr="00FB4AC8">
        <w:rPr>
          <w:color w:val="000000"/>
          <w:sz w:val="24"/>
          <w:szCs w:val="24"/>
          <w:lang w:val="fr-FR"/>
        </w:rPr>
        <w:t>eliberat de SDEE Transilvania Nord- Sucursala Bistrița;</w:t>
      </w:r>
    </w:p>
    <w:p w14:paraId="324B22BE" w14:textId="5A752DC1" w:rsidR="0038508A" w:rsidRPr="00FB4AC8" w:rsidRDefault="0038508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  Aviz</w:t>
      </w:r>
      <w:r w:rsidR="00321596">
        <w:rPr>
          <w:color w:val="000000"/>
          <w:sz w:val="24"/>
          <w:szCs w:val="24"/>
          <w:lang w:val="fr-FR"/>
        </w:rPr>
        <w:t>ul</w:t>
      </w:r>
      <w:r w:rsidRPr="00FB4AC8">
        <w:rPr>
          <w:color w:val="000000"/>
          <w:sz w:val="24"/>
          <w:szCs w:val="24"/>
          <w:lang w:val="fr-FR"/>
        </w:rPr>
        <w:t xml:space="preserve"> favorabil, nr.</w:t>
      </w:r>
      <w:r w:rsidR="00A7253A">
        <w:rPr>
          <w:color w:val="000000"/>
          <w:sz w:val="24"/>
          <w:szCs w:val="24"/>
          <w:lang w:val="fr-FR"/>
        </w:rPr>
        <w:t xml:space="preserve"> 214110178/17.02.2023</w:t>
      </w:r>
      <w:r w:rsidRPr="00FB4AC8">
        <w:rPr>
          <w:color w:val="000000"/>
          <w:sz w:val="24"/>
          <w:szCs w:val="24"/>
          <w:lang w:val="fr-FR"/>
        </w:rPr>
        <w:t>, eliberat de SC Del-Gaz Grid Bistrița;</w:t>
      </w:r>
    </w:p>
    <w:p w14:paraId="6BE50971" w14:textId="4CFB2F7F" w:rsidR="0038508A" w:rsidRPr="00FB4AC8" w:rsidRDefault="0038508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lastRenderedPageBreak/>
        <w:t xml:space="preserve">           </w:t>
      </w:r>
      <w:r w:rsidR="00A7253A" w:rsidRPr="00A7253A">
        <w:rPr>
          <w:color w:val="000000"/>
          <w:sz w:val="24"/>
          <w:szCs w:val="24"/>
          <w:lang w:val="fr-FR"/>
        </w:rPr>
        <w:t>Avizul de principiu nr. 4765/28.02.2023 eliberat de SC Aquabis SA;</w:t>
      </w:r>
    </w:p>
    <w:p w14:paraId="4CA82052" w14:textId="2FDA6B43" w:rsidR="0038508A" w:rsidRPr="00FB4AC8" w:rsidRDefault="0038508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  </w:t>
      </w:r>
    </w:p>
    <w:p w14:paraId="276D7984" w14:textId="27E20951" w:rsidR="0038508A" w:rsidRPr="00FB4AC8" w:rsidRDefault="0038508A" w:rsidP="0038508A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    Extras de Carte Funciară</w:t>
      </w:r>
      <w:r w:rsidR="00A7253A">
        <w:rPr>
          <w:color w:val="000000"/>
          <w:sz w:val="24"/>
          <w:szCs w:val="24"/>
          <w:lang w:val="fr-FR"/>
        </w:rPr>
        <w:t xml:space="preserve"> </w:t>
      </w:r>
      <w:r w:rsidR="00A7253A" w:rsidRPr="00A7253A">
        <w:rPr>
          <w:color w:val="000000"/>
          <w:sz w:val="24"/>
          <w:szCs w:val="24"/>
          <w:lang w:val="fr-FR"/>
        </w:rPr>
        <w:t>CF nr. 90834, 54059, 84169, 76117, 91748,</w:t>
      </w:r>
      <w:r w:rsidRPr="00FB4AC8">
        <w:rPr>
          <w:color w:val="000000"/>
          <w:sz w:val="24"/>
          <w:szCs w:val="24"/>
          <w:lang w:val="fr-FR"/>
        </w:rPr>
        <w:t xml:space="preserve"> Bistrița, insoțit</w:t>
      </w:r>
      <w:r w:rsidR="00A65CAA">
        <w:rPr>
          <w:color w:val="000000"/>
          <w:sz w:val="24"/>
          <w:szCs w:val="24"/>
          <w:lang w:val="fr-FR"/>
        </w:rPr>
        <w:t>e</w:t>
      </w:r>
      <w:r w:rsidRPr="00FB4AC8">
        <w:rPr>
          <w:color w:val="000000"/>
          <w:sz w:val="24"/>
          <w:szCs w:val="24"/>
          <w:lang w:val="fr-FR"/>
        </w:rPr>
        <w:t xml:space="preserve"> de plan de amplasament și delimitare imobil, plan cadastral de pe ortofotoplan vizat OCPI Bistrița-Năsăud;</w:t>
      </w:r>
    </w:p>
    <w:p w14:paraId="0DE08128" w14:textId="0E672D98" w:rsidR="00006F87" w:rsidRDefault="00006F87" w:rsidP="00006F87">
      <w:pPr>
        <w:ind w:right="-54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 </w:t>
      </w:r>
      <w:r w:rsidR="0038508A" w:rsidRPr="00FB4AC8">
        <w:rPr>
          <w:color w:val="000000"/>
          <w:sz w:val="24"/>
          <w:szCs w:val="24"/>
          <w:lang w:val="fr-FR"/>
        </w:rPr>
        <w:t xml:space="preserve">    </w:t>
      </w:r>
      <w:r w:rsidRPr="00FB4AC8">
        <w:rPr>
          <w:color w:val="000000"/>
          <w:sz w:val="24"/>
          <w:szCs w:val="24"/>
          <w:lang w:val="fr-FR"/>
        </w:rPr>
        <w:t>Studiul geotehnic intocmit de</w:t>
      </w:r>
      <w:r w:rsidR="00A7253A">
        <w:rPr>
          <w:color w:val="000000"/>
          <w:sz w:val="24"/>
          <w:szCs w:val="24"/>
          <w:lang w:val="fr-FR"/>
        </w:rPr>
        <w:t xml:space="preserve"> Gomas SRL Bistrița</w:t>
      </w:r>
      <w:r w:rsidR="0038508A" w:rsidRPr="00FB4AC8">
        <w:rPr>
          <w:color w:val="000000"/>
          <w:sz w:val="24"/>
          <w:szCs w:val="24"/>
          <w:lang w:val="fr-FR"/>
        </w:rPr>
        <w:t>;</w:t>
      </w:r>
    </w:p>
    <w:p w14:paraId="4C2265A7" w14:textId="59DC62E1" w:rsidR="00A7253A" w:rsidRPr="00FB4AC8" w:rsidRDefault="00A7253A" w:rsidP="00006F87">
      <w:pPr>
        <w:ind w:right="-540"/>
        <w:jc w:val="both"/>
        <w:rPr>
          <w:color w:val="000000"/>
          <w:sz w:val="24"/>
          <w:szCs w:val="24"/>
          <w:lang w:val="fr-FR"/>
        </w:rPr>
      </w:pPr>
      <w:r>
        <w:rPr>
          <w:color w:val="000000"/>
          <w:sz w:val="24"/>
          <w:szCs w:val="24"/>
          <w:lang w:val="fr-FR"/>
        </w:rPr>
        <w:t xml:space="preserve">           Studiul de insorire intocmit de SC RSPLAN Birou de </w:t>
      </w:r>
      <w:r w:rsidR="00CE025A">
        <w:rPr>
          <w:color w:val="000000"/>
          <w:sz w:val="24"/>
          <w:szCs w:val="24"/>
          <w:lang w:val="fr-FR"/>
        </w:rPr>
        <w:t>proiectare SRL</w:t>
      </w:r>
    </w:p>
    <w:p w14:paraId="78C788A3" w14:textId="2533117D" w:rsidR="00006F87" w:rsidRPr="00FB4AC8" w:rsidRDefault="0038508A" w:rsidP="00006F87">
      <w:pPr>
        <w:ind w:right="-540" w:firstLine="36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</w:t>
      </w:r>
      <w:r w:rsidR="00006F87" w:rsidRPr="00FB4AC8">
        <w:rPr>
          <w:color w:val="000000"/>
          <w:sz w:val="24"/>
          <w:szCs w:val="24"/>
          <w:lang w:val="fr-FR"/>
        </w:rPr>
        <w:t xml:space="preserve"> Raportul consultarii publice nr.</w:t>
      </w:r>
      <w:r w:rsidRPr="00FB4AC8">
        <w:rPr>
          <w:color w:val="000000"/>
          <w:sz w:val="24"/>
          <w:szCs w:val="24"/>
          <w:lang w:val="fr-FR"/>
        </w:rPr>
        <w:t xml:space="preserve"> </w:t>
      </w:r>
      <w:r w:rsidR="00CE025A" w:rsidRPr="00CE025A">
        <w:rPr>
          <w:color w:val="000000"/>
          <w:sz w:val="24"/>
          <w:szCs w:val="24"/>
          <w:lang w:val="fr-FR"/>
        </w:rPr>
        <w:t>30420/04.04.2023</w:t>
      </w:r>
      <w:r w:rsidRPr="00FB4AC8">
        <w:rPr>
          <w:color w:val="000000"/>
          <w:sz w:val="24"/>
          <w:szCs w:val="24"/>
          <w:lang w:val="fr-FR"/>
        </w:rPr>
        <w:t>;</w:t>
      </w:r>
      <w:r w:rsidR="00006F87" w:rsidRPr="00FB4AC8">
        <w:rPr>
          <w:color w:val="000000"/>
          <w:sz w:val="24"/>
          <w:szCs w:val="24"/>
          <w:lang w:val="fr-FR"/>
        </w:rPr>
        <w:t xml:space="preserve"> </w:t>
      </w:r>
    </w:p>
    <w:p w14:paraId="19D1BC65" w14:textId="4429F4F3" w:rsidR="00006F87" w:rsidRPr="00FB4AC8" w:rsidRDefault="00006F87" w:rsidP="00006F87">
      <w:pPr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  <w:lang w:val="fr-FR"/>
        </w:rPr>
        <w:t xml:space="preserve">      </w:t>
      </w:r>
      <w:r w:rsidR="0038508A" w:rsidRPr="00FB4AC8">
        <w:rPr>
          <w:color w:val="000000"/>
          <w:sz w:val="24"/>
          <w:szCs w:val="24"/>
          <w:lang w:val="fr-FR"/>
        </w:rPr>
        <w:t xml:space="preserve">    </w:t>
      </w:r>
      <w:r w:rsidRPr="00FB4AC8">
        <w:rPr>
          <w:color w:val="000000"/>
          <w:sz w:val="24"/>
          <w:szCs w:val="24"/>
          <w:lang w:val="fr-FR"/>
        </w:rPr>
        <w:t xml:space="preserve"> Notificarile si declaratiile proprietarilor de terenuri cu care se invecineaza imobilele care fac obiectul PUZ-ului.</w:t>
      </w:r>
    </w:p>
    <w:p w14:paraId="66BA8C12" w14:textId="5D8FE8BB" w:rsidR="00D85C75" w:rsidRPr="00FB4AC8" w:rsidRDefault="00006F87" w:rsidP="00006F87">
      <w:pPr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  <w:lang w:val="fr-FR"/>
        </w:rPr>
        <w:t xml:space="preserve">      </w:t>
      </w:r>
      <w:r w:rsidRPr="00FB4AC8">
        <w:rPr>
          <w:color w:val="000000"/>
          <w:sz w:val="24"/>
          <w:szCs w:val="24"/>
        </w:rPr>
        <w:t xml:space="preserve">      Avand in vedere cele de mai sus, in conformitate cu prevederile art.25,</w:t>
      </w:r>
      <w:r w:rsidR="001D2B7E">
        <w:rPr>
          <w:color w:val="000000"/>
          <w:sz w:val="24"/>
          <w:szCs w:val="24"/>
        </w:rPr>
        <w:t xml:space="preserve"> alin.</w:t>
      </w:r>
      <w:r w:rsidRPr="00FB4AC8">
        <w:rPr>
          <w:color w:val="000000"/>
          <w:sz w:val="24"/>
          <w:szCs w:val="24"/>
        </w:rPr>
        <w:t xml:space="preserve"> (1),</w:t>
      </w:r>
      <w:r w:rsidR="00F751F9">
        <w:rPr>
          <w:color w:val="000000"/>
          <w:sz w:val="24"/>
          <w:szCs w:val="24"/>
        </w:rPr>
        <w:t xml:space="preserve"> art. 47</w:t>
      </w:r>
      <w:r w:rsidR="001D2B7E">
        <w:rPr>
          <w:color w:val="000000"/>
          <w:sz w:val="24"/>
          <w:szCs w:val="24"/>
        </w:rPr>
        <w:t>*</w:t>
      </w:r>
      <w:r w:rsidR="00F751F9">
        <w:rPr>
          <w:color w:val="000000"/>
          <w:sz w:val="24"/>
          <w:szCs w:val="24"/>
        </w:rPr>
        <w:t>,</w:t>
      </w:r>
      <w:r w:rsidR="001D2B7E">
        <w:rPr>
          <w:color w:val="000000"/>
          <w:sz w:val="24"/>
          <w:szCs w:val="24"/>
        </w:rPr>
        <w:t xml:space="preserve"> art. </w:t>
      </w:r>
      <w:r w:rsidRPr="00FB4AC8">
        <w:rPr>
          <w:color w:val="000000"/>
          <w:sz w:val="24"/>
          <w:szCs w:val="24"/>
        </w:rPr>
        <w:t>57,58, 59,60</w:t>
      </w:r>
      <w:r w:rsidR="00F751F9">
        <w:rPr>
          <w:color w:val="000000"/>
          <w:sz w:val="24"/>
          <w:szCs w:val="24"/>
        </w:rPr>
        <w:t>, 61</w:t>
      </w:r>
      <w:r w:rsidRPr="00FB4AC8">
        <w:rPr>
          <w:color w:val="000000"/>
          <w:sz w:val="24"/>
          <w:szCs w:val="24"/>
        </w:rPr>
        <w:t xml:space="preserve"> si a Legii nr.</w:t>
      </w:r>
      <w:r w:rsidR="00F751F9">
        <w:rPr>
          <w:color w:val="000000"/>
          <w:sz w:val="24"/>
          <w:szCs w:val="24"/>
        </w:rPr>
        <w:t>3</w:t>
      </w:r>
      <w:r w:rsidRPr="00FB4AC8">
        <w:rPr>
          <w:color w:val="000000"/>
          <w:sz w:val="24"/>
          <w:szCs w:val="24"/>
        </w:rPr>
        <w:t>50/</w:t>
      </w:r>
      <w:r w:rsidR="00F751F9">
        <w:rPr>
          <w:color w:val="000000"/>
          <w:sz w:val="24"/>
          <w:szCs w:val="24"/>
        </w:rPr>
        <w:t>2001 privind amenajarea teritoriului și urbanismul, cu modificările și completările ulterioare</w:t>
      </w:r>
      <w:r w:rsidRPr="00FB4AC8">
        <w:rPr>
          <w:color w:val="000000"/>
          <w:sz w:val="24"/>
          <w:szCs w:val="24"/>
        </w:rPr>
        <w:t>,</w:t>
      </w:r>
      <w:r w:rsidR="001D2B7E">
        <w:rPr>
          <w:color w:val="000000"/>
          <w:sz w:val="24"/>
          <w:szCs w:val="24"/>
        </w:rPr>
        <w:t xml:space="preserve"> prevederile art. 129 alin. 2 lit. c și art. 139, alin. 3 lit. e din Ordonanța de Urgentă nr. 57/2019 privind Codul administrativ, cu modificarile și completărilor ulterioare,</w:t>
      </w:r>
      <w:r w:rsidRPr="00FB4AC8">
        <w:rPr>
          <w:color w:val="000000"/>
          <w:sz w:val="24"/>
          <w:szCs w:val="24"/>
        </w:rPr>
        <w:t xml:space="preserve"> propunem aprobarea de catre Consiliul Local al municipiului Bistrita a Planului Urbanistic Zonal</w:t>
      </w:r>
      <w:r w:rsidR="00C41D6B">
        <w:rPr>
          <w:color w:val="000000"/>
          <w:sz w:val="24"/>
          <w:szCs w:val="24"/>
        </w:rPr>
        <w:t xml:space="preserve"> </w:t>
      </w:r>
      <w:r w:rsidR="00C41D6B" w:rsidRPr="00C41D6B">
        <w:rPr>
          <w:color w:val="000000"/>
          <w:sz w:val="24"/>
          <w:szCs w:val="24"/>
        </w:rPr>
        <w:t>"Reglementare zonă cu funcțiuni mixte” - amplasament, municipiului Bistriţa, str. Sigmirului nr. 17, jud. Bistrița-Năsăud</w:t>
      </w:r>
      <w:r w:rsidR="00DE5F5C" w:rsidRPr="00DE5F5C">
        <w:rPr>
          <w:color w:val="000000"/>
          <w:sz w:val="24"/>
          <w:szCs w:val="24"/>
        </w:rPr>
        <w:t>.</w:t>
      </w:r>
    </w:p>
    <w:p w14:paraId="17A19D47" w14:textId="0F6DCFEB" w:rsidR="00D85C75" w:rsidRDefault="00D85C75" w:rsidP="00006F87">
      <w:pPr>
        <w:jc w:val="both"/>
        <w:rPr>
          <w:color w:val="000000"/>
          <w:sz w:val="24"/>
          <w:szCs w:val="24"/>
        </w:rPr>
      </w:pPr>
    </w:p>
    <w:p w14:paraId="02CE2844" w14:textId="39EB6D87" w:rsidR="006859A7" w:rsidRDefault="006859A7" w:rsidP="00006F87">
      <w:pPr>
        <w:jc w:val="both"/>
        <w:rPr>
          <w:color w:val="000000"/>
          <w:sz w:val="24"/>
          <w:szCs w:val="24"/>
        </w:rPr>
      </w:pPr>
    </w:p>
    <w:p w14:paraId="17D5B00F" w14:textId="77777777" w:rsidR="006859A7" w:rsidRPr="00FB4AC8" w:rsidRDefault="006859A7" w:rsidP="00006F87">
      <w:pPr>
        <w:jc w:val="both"/>
        <w:rPr>
          <w:color w:val="000000"/>
          <w:sz w:val="24"/>
          <w:szCs w:val="24"/>
        </w:rPr>
      </w:pPr>
    </w:p>
    <w:p w14:paraId="781ED546" w14:textId="4CE3A24B" w:rsidR="00006F87" w:rsidRPr="00FB4AC8" w:rsidRDefault="00006F87" w:rsidP="00006F87">
      <w:pPr>
        <w:ind w:hanging="27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.                  ARHITECT ŞEF</w:t>
      </w:r>
      <w:r w:rsidRPr="00FB4AC8">
        <w:rPr>
          <w:color w:val="000000"/>
          <w:sz w:val="24"/>
          <w:szCs w:val="24"/>
        </w:rPr>
        <w:tab/>
      </w:r>
      <w:r w:rsidRPr="00FB4AC8">
        <w:rPr>
          <w:color w:val="000000"/>
          <w:sz w:val="24"/>
          <w:szCs w:val="24"/>
        </w:rPr>
        <w:tab/>
        <w:t xml:space="preserve">                                </w:t>
      </w:r>
      <w:r w:rsidR="001D2B7E">
        <w:rPr>
          <w:color w:val="000000"/>
          <w:sz w:val="24"/>
          <w:szCs w:val="24"/>
        </w:rPr>
        <w:t xml:space="preserve">       </w:t>
      </w:r>
      <w:r w:rsidRPr="00FB4AC8">
        <w:rPr>
          <w:color w:val="000000"/>
          <w:sz w:val="24"/>
          <w:szCs w:val="24"/>
        </w:rPr>
        <w:t xml:space="preserve">    DIRECTOR EXECUTIV</w:t>
      </w:r>
    </w:p>
    <w:p w14:paraId="51E8C4DB" w14:textId="12DF17CD" w:rsidR="00006F87" w:rsidRPr="00FB4AC8" w:rsidRDefault="00006F87" w:rsidP="00006F87">
      <w:pPr>
        <w:ind w:left="720" w:right="521" w:hanging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 xml:space="preserve">              </w:t>
      </w:r>
      <w:r w:rsidR="00D85C75" w:rsidRPr="00FB4AC8">
        <w:rPr>
          <w:color w:val="000000"/>
          <w:sz w:val="24"/>
          <w:szCs w:val="24"/>
        </w:rPr>
        <w:t xml:space="preserve">     </w:t>
      </w:r>
      <w:r w:rsidRPr="00FB4AC8">
        <w:rPr>
          <w:color w:val="000000"/>
          <w:sz w:val="24"/>
          <w:szCs w:val="24"/>
        </w:rPr>
        <w:t xml:space="preserve">Pop Monica                                                          </w:t>
      </w:r>
      <w:r w:rsidR="001D2B7E">
        <w:rPr>
          <w:color w:val="000000"/>
          <w:sz w:val="24"/>
          <w:szCs w:val="24"/>
        </w:rPr>
        <w:t xml:space="preserve">        </w:t>
      </w:r>
      <w:r w:rsidRPr="00FB4AC8">
        <w:rPr>
          <w:color w:val="000000"/>
          <w:sz w:val="24"/>
          <w:szCs w:val="24"/>
        </w:rPr>
        <w:t xml:space="preserve"> Cincea Dumitru Matei</w:t>
      </w:r>
    </w:p>
    <w:p w14:paraId="69D4EB16" w14:textId="15CF9DD2" w:rsidR="00006F87" w:rsidRDefault="00006F87" w:rsidP="00006F87">
      <w:pPr>
        <w:ind w:left="720" w:right="521" w:firstLine="360"/>
        <w:jc w:val="both"/>
        <w:rPr>
          <w:color w:val="000000"/>
          <w:sz w:val="24"/>
          <w:szCs w:val="24"/>
        </w:rPr>
      </w:pPr>
    </w:p>
    <w:p w14:paraId="58E64AA5" w14:textId="15CA7A9E" w:rsidR="004E6283" w:rsidRDefault="004E6283" w:rsidP="00006F87">
      <w:pPr>
        <w:ind w:left="720" w:right="521" w:firstLine="360"/>
        <w:jc w:val="both"/>
        <w:rPr>
          <w:color w:val="000000"/>
          <w:sz w:val="24"/>
          <w:szCs w:val="24"/>
        </w:rPr>
      </w:pPr>
    </w:p>
    <w:p w14:paraId="53D43730" w14:textId="77777777" w:rsidR="001D2B7E" w:rsidRDefault="001D2B7E" w:rsidP="00DE5F5C">
      <w:pPr>
        <w:ind w:right="521"/>
        <w:jc w:val="both"/>
        <w:rPr>
          <w:color w:val="000000"/>
          <w:sz w:val="24"/>
          <w:szCs w:val="24"/>
        </w:rPr>
      </w:pPr>
    </w:p>
    <w:p w14:paraId="37CCA28D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4202E317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2CF8344A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54EB867D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2F903406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14C45E82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275442A6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63679694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1EB1A6AA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42AD84CA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517D3E35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3A15ABD3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43201108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15951CC0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0E5122EF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31408018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29717D8A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041C712C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55B15ECB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42ED4939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531D3892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3C29A278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5FBD6C8E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235CE80D" w14:textId="77777777" w:rsidR="00CE025A" w:rsidRDefault="00CE025A" w:rsidP="00DE5F5C">
      <w:pPr>
        <w:ind w:right="521"/>
        <w:jc w:val="both"/>
        <w:rPr>
          <w:color w:val="000000"/>
          <w:sz w:val="24"/>
          <w:szCs w:val="24"/>
        </w:rPr>
      </w:pPr>
    </w:p>
    <w:p w14:paraId="794947EA" w14:textId="0B58D58C" w:rsidR="00D85C75" w:rsidRPr="00FB4AC8" w:rsidRDefault="00D85C75" w:rsidP="00006F87">
      <w:pPr>
        <w:ind w:left="720" w:right="521" w:firstLine="360"/>
        <w:jc w:val="both"/>
        <w:rPr>
          <w:color w:val="000000"/>
          <w:sz w:val="24"/>
          <w:szCs w:val="24"/>
        </w:rPr>
      </w:pPr>
    </w:p>
    <w:p w14:paraId="7A379DB1" w14:textId="003D0B91" w:rsidR="00006F87" w:rsidRPr="004E6283" w:rsidRDefault="00006F87" w:rsidP="006859A7">
      <w:pPr>
        <w:ind w:right="521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Intocmit; S</w:t>
      </w:r>
      <w:r w:rsidR="00D85C75" w:rsidRPr="00FB4AC8">
        <w:rPr>
          <w:color w:val="000000"/>
          <w:sz w:val="24"/>
          <w:szCs w:val="24"/>
        </w:rPr>
        <w:t>al</w:t>
      </w:r>
      <w:r w:rsidR="006859A7">
        <w:rPr>
          <w:color w:val="000000"/>
          <w:sz w:val="24"/>
          <w:szCs w:val="24"/>
        </w:rPr>
        <w:t>agean Diana/3ex.</w:t>
      </w:r>
    </w:p>
    <w:sectPr w:rsidR="00006F87" w:rsidRPr="004E6283" w:rsidSect="006859A7">
      <w:footerReference w:type="default" r:id="rId8"/>
      <w:pgSz w:w="12240" w:h="15840"/>
      <w:pgMar w:top="36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25AFB" w14:textId="77777777" w:rsidR="004514AB" w:rsidRDefault="004514AB" w:rsidP="00055185">
      <w:r>
        <w:separator/>
      </w:r>
    </w:p>
  </w:endnote>
  <w:endnote w:type="continuationSeparator" w:id="0">
    <w:p w14:paraId="453964C2" w14:textId="77777777" w:rsidR="004514AB" w:rsidRDefault="004514AB" w:rsidP="0005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A174" w14:textId="77777777" w:rsidR="00055185" w:rsidRDefault="00055185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492A1B35" w14:textId="77777777" w:rsidR="00055185" w:rsidRDefault="000551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F3A74" w14:textId="77777777" w:rsidR="004514AB" w:rsidRDefault="004514AB" w:rsidP="00055185">
      <w:r>
        <w:separator/>
      </w:r>
    </w:p>
  </w:footnote>
  <w:footnote w:type="continuationSeparator" w:id="0">
    <w:p w14:paraId="6494B88E" w14:textId="77777777" w:rsidR="004514AB" w:rsidRDefault="004514AB" w:rsidP="0005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6415A"/>
    <w:multiLevelType w:val="hybridMultilevel"/>
    <w:tmpl w:val="AD10BD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68B7465"/>
    <w:multiLevelType w:val="hybridMultilevel"/>
    <w:tmpl w:val="7CB6F7A8"/>
    <w:lvl w:ilvl="0" w:tplc="5ACA8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7358">
    <w:abstractNumId w:val="0"/>
  </w:num>
  <w:num w:numId="2" w16cid:durableId="1057781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4D"/>
    <w:rsid w:val="0000435B"/>
    <w:rsid w:val="00006F87"/>
    <w:rsid w:val="00017476"/>
    <w:rsid w:val="000178BA"/>
    <w:rsid w:val="00055185"/>
    <w:rsid w:val="00086348"/>
    <w:rsid w:val="000C65CA"/>
    <w:rsid w:val="000D17FF"/>
    <w:rsid w:val="000D7319"/>
    <w:rsid w:val="00153B9F"/>
    <w:rsid w:val="00160B46"/>
    <w:rsid w:val="00164E3F"/>
    <w:rsid w:val="0018395E"/>
    <w:rsid w:val="001B65C3"/>
    <w:rsid w:val="001C4BFB"/>
    <w:rsid w:val="001C511C"/>
    <w:rsid w:val="001D2B7E"/>
    <w:rsid w:val="001E0046"/>
    <w:rsid w:val="001F3ADC"/>
    <w:rsid w:val="002021A1"/>
    <w:rsid w:val="00223EE6"/>
    <w:rsid w:val="00233BBD"/>
    <w:rsid w:val="00257CDE"/>
    <w:rsid w:val="00260116"/>
    <w:rsid w:val="00285B78"/>
    <w:rsid w:val="002A74B6"/>
    <w:rsid w:val="002C44CD"/>
    <w:rsid w:val="002D500B"/>
    <w:rsid w:val="002F1609"/>
    <w:rsid w:val="00321596"/>
    <w:rsid w:val="0033149E"/>
    <w:rsid w:val="00362CF7"/>
    <w:rsid w:val="00366D45"/>
    <w:rsid w:val="0038508A"/>
    <w:rsid w:val="003946AB"/>
    <w:rsid w:val="003A077E"/>
    <w:rsid w:val="003D4AE9"/>
    <w:rsid w:val="003E642E"/>
    <w:rsid w:val="003F60DE"/>
    <w:rsid w:val="004514AB"/>
    <w:rsid w:val="00480CBE"/>
    <w:rsid w:val="004E2759"/>
    <w:rsid w:val="004E2DD3"/>
    <w:rsid w:val="004E6283"/>
    <w:rsid w:val="004E6D96"/>
    <w:rsid w:val="004F3FB7"/>
    <w:rsid w:val="00502643"/>
    <w:rsid w:val="00507285"/>
    <w:rsid w:val="00511256"/>
    <w:rsid w:val="00516AD1"/>
    <w:rsid w:val="00533E5C"/>
    <w:rsid w:val="00572335"/>
    <w:rsid w:val="00586745"/>
    <w:rsid w:val="00592F02"/>
    <w:rsid w:val="00601FB2"/>
    <w:rsid w:val="006859A7"/>
    <w:rsid w:val="006A7ED6"/>
    <w:rsid w:val="006C62A7"/>
    <w:rsid w:val="006F58F1"/>
    <w:rsid w:val="00721B66"/>
    <w:rsid w:val="00727B5A"/>
    <w:rsid w:val="00734256"/>
    <w:rsid w:val="007714E5"/>
    <w:rsid w:val="007815EE"/>
    <w:rsid w:val="00790A02"/>
    <w:rsid w:val="007E02F7"/>
    <w:rsid w:val="00853C8E"/>
    <w:rsid w:val="00865271"/>
    <w:rsid w:val="00866F73"/>
    <w:rsid w:val="00871F1A"/>
    <w:rsid w:val="008814FD"/>
    <w:rsid w:val="008D0881"/>
    <w:rsid w:val="008E12B9"/>
    <w:rsid w:val="00920D8C"/>
    <w:rsid w:val="00947208"/>
    <w:rsid w:val="00973F83"/>
    <w:rsid w:val="00983F05"/>
    <w:rsid w:val="0098502D"/>
    <w:rsid w:val="0099518F"/>
    <w:rsid w:val="00996CCD"/>
    <w:rsid w:val="009D5820"/>
    <w:rsid w:val="009F2A5E"/>
    <w:rsid w:val="009F3009"/>
    <w:rsid w:val="00A06413"/>
    <w:rsid w:val="00A615C2"/>
    <w:rsid w:val="00A65CAA"/>
    <w:rsid w:val="00A7253A"/>
    <w:rsid w:val="00AC20FA"/>
    <w:rsid w:val="00B312EF"/>
    <w:rsid w:val="00B36B71"/>
    <w:rsid w:val="00B37C59"/>
    <w:rsid w:val="00B704A4"/>
    <w:rsid w:val="00BD08BE"/>
    <w:rsid w:val="00BD2ABF"/>
    <w:rsid w:val="00BD663A"/>
    <w:rsid w:val="00C41D6B"/>
    <w:rsid w:val="00C950E2"/>
    <w:rsid w:val="00CD3867"/>
    <w:rsid w:val="00CD426E"/>
    <w:rsid w:val="00CE025A"/>
    <w:rsid w:val="00D0675C"/>
    <w:rsid w:val="00D13B06"/>
    <w:rsid w:val="00D24223"/>
    <w:rsid w:val="00D448B4"/>
    <w:rsid w:val="00D80075"/>
    <w:rsid w:val="00D85C75"/>
    <w:rsid w:val="00D96B38"/>
    <w:rsid w:val="00D96D74"/>
    <w:rsid w:val="00DA124D"/>
    <w:rsid w:val="00DE5F5C"/>
    <w:rsid w:val="00E54607"/>
    <w:rsid w:val="00EF1AF1"/>
    <w:rsid w:val="00F10369"/>
    <w:rsid w:val="00F14B58"/>
    <w:rsid w:val="00F25160"/>
    <w:rsid w:val="00F751F9"/>
    <w:rsid w:val="00FB4AC8"/>
    <w:rsid w:val="00FD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6D175"/>
  <w15:chartTrackingRefBased/>
  <w15:docId w15:val="{C18F37C7-9C6F-42F4-AA60-1BB23BA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qFormat/>
    <w:rsid w:val="00006F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6F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6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06F87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06F87"/>
    <w:rPr>
      <w:rFonts w:ascii="Arial" w:eastAsia="Times New Roman" w:hAnsi="Arial" w:cs="Arial"/>
      <w:b/>
      <w:bCs/>
      <w:i/>
      <w:iCs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006F8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F8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F103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51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185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551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185"/>
    <w:rPr>
      <w:rFonts w:ascii="Times New Roman" w:eastAsia="Times New Roman" w:hAnsi="Times New Roman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541C-2A03-40B2-9B04-9243EA73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25</cp:revision>
  <cp:lastPrinted>2023-07-12T05:32:00Z</cp:lastPrinted>
  <dcterms:created xsi:type="dcterms:W3CDTF">2022-07-20T07:09:00Z</dcterms:created>
  <dcterms:modified xsi:type="dcterms:W3CDTF">2023-07-14T07:53:00Z</dcterms:modified>
</cp:coreProperties>
</file>